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0FF" w:rsidRDefault="00A330FF" w:rsidP="00A330FF">
      <w:pPr>
        <w:pStyle w:val="Title1"/>
        <w:jc w:val="right"/>
        <w:rPr>
          <w:rFonts w:ascii="Times New Roman" w:hAnsi="Times New Roman"/>
          <w:b/>
          <w:szCs w:val="24"/>
        </w:rPr>
      </w:pPr>
    </w:p>
    <w:p w:rsidR="00A330FF" w:rsidRPr="00A330FF" w:rsidRDefault="00A330FF" w:rsidP="00A330FF">
      <w:pPr>
        <w:pStyle w:val="Title1"/>
        <w:jc w:val="right"/>
        <w:rPr>
          <w:rFonts w:ascii="Times New Roman" w:hAnsi="Times New Roman"/>
          <w:b/>
          <w:szCs w:val="24"/>
        </w:rPr>
      </w:pPr>
    </w:p>
    <w:p w:rsidR="00920A85" w:rsidRDefault="00B3588C" w:rsidP="00B3588C">
      <w:pPr>
        <w:pStyle w:val="Title1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Прогноз</w:t>
      </w:r>
      <w:r w:rsidR="0087518E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 </w:t>
      </w:r>
    </w:p>
    <w:p w:rsidR="0087518E" w:rsidRDefault="0087518E" w:rsidP="00920A85">
      <w:pPr>
        <w:pStyle w:val="Title1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Убинского района Новосибирской области</w:t>
      </w:r>
    </w:p>
    <w:p w:rsidR="0087518E" w:rsidRDefault="006A45CA" w:rsidP="00920A85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2017 год и плановый период 2018 и 2019</w:t>
      </w:r>
      <w:r w:rsidR="0087518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7518E" w:rsidRDefault="0087518E" w:rsidP="0087518E">
      <w:pPr>
        <w:pStyle w:val="Title1"/>
        <w:tabs>
          <w:tab w:val="left" w:pos="2660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7518E" w:rsidRDefault="0087518E" w:rsidP="0087518E">
      <w:pPr>
        <w:pStyle w:val="Normal1"/>
        <w:rPr>
          <w:sz w:val="26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276"/>
        <w:gridCol w:w="1109"/>
        <w:gridCol w:w="992"/>
        <w:gridCol w:w="992"/>
        <w:gridCol w:w="992"/>
        <w:gridCol w:w="882"/>
        <w:gridCol w:w="1102"/>
        <w:gridCol w:w="878"/>
        <w:gridCol w:w="1107"/>
        <w:gridCol w:w="1053"/>
        <w:gridCol w:w="1083"/>
        <w:gridCol w:w="999"/>
      </w:tblGrid>
      <w:tr w:rsidR="0087518E" w:rsidTr="002C06B7">
        <w:trPr>
          <w:cantSplit/>
          <w:tblHeader/>
        </w:trPr>
        <w:tc>
          <w:tcPr>
            <w:tcW w:w="4219" w:type="dxa"/>
            <w:gridSpan w:val="2"/>
            <w:vMerge w:val="restart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1109" w:type="dxa"/>
            <w:vMerge w:val="restart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Единица</w:t>
            </w:r>
          </w:p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измерения </w:t>
            </w:r>
          </w:p>
        </w:tc>
        <w:tc>
          <w:tcPr>
            <w:tcW w:w="1984" w:type="dxa"/>
            <w:gridSpan w:val="2"/>
          </w:tcPr>
          <w:p w:rsidR="0087518E" w:rsidRDefault="006A45CA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2015</w:t>
            </w:r>
            <w:r w:rsidR="0087518E">
              <w:rPr>
                <w:sz w:val="24"/>
              </w:rPr>
              <w:t xml:space="preserve"> год</w:t>
            </w:r>
          </w:p>
        </w:tc>
        <w:tc>
          <w:tcPr>
            <w:tcW w:w="1874" w:type="dxa"/>
            <w:gridSpan w:val="2"/>
          </w:tcPr>
          <w:p w:rsidR="0087518E" w:rsidRDefault="0087518E" w:rsidP="006A45CA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6A45CA">
              <w:rPr>
                <w:sz w:val="24"/>
              </w:rPr>
              <w:t>6</w:t>
            </w:r>
            <w:r>
              <w:rPr>
                <w:sz w:val="24"/>
              </w:rPr>
              <w:t xml:space="preserve"> год</w:t>
            </w:r>
          </w:p>
        </w:tc>
        <w:tc>
          <w:tcPr>
            <w:tcW w:w="1980" w:type="dxa"/>
            <w:gridSpan w:val="2"/>
          </w:tcPr>
          <w:p w:rsidR="0087518E" w:rsidRDefault="006A45CA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2017</w:t>
            </w:r>
            <w:r w:rsidR="0087518E">
              <w:rPr>
                <w:sz w:val="24"/>
              </w:rPr>
              <w:t xml:space="preserve"> год</w:t>
            </w:r>
          </w:p>
        </w:tc>
        <w:tc>
          <w:tcPr>
            <w:tcW w:w="2160" w:type="dxa"/>
            <w:gridSpan w:val="2"/>
          </w:tcPr>
          <w:p w:rsidR="0087518E" w:rsidRDefault="006A45CA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2018</w:t>
            </w:r>
            <w:r w:rsidR="0087518E">
              <w:rPr>
                <w:sz w:val="24"/>
              </w:rPr>
              <w:t xml:space="preserve"> год</w:t>
            </w:r>
          </w:p>
        </w:tc>
        <w:tc>
          <w:tcPr>
            <w:tcW w:w="2082" w:type="dxa"/>
            <w:gridSpan w:val="2"/>
          </w:tcPr>
          <w:p w:rsidR="0087518E" w:rsidRDefault="006A45CA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  <w:r w:rsidR="0087518E">
              <w:rPr>
                <w:sz w:val="24"/>
              </w:rPr>
              <w:t xml:space="preserve"> год</w:t>
            </w:r>
          </w:p>
        </w:tc>
      </w:tr>
      <w:tr w:rsidR="0087518E" w:rsidTr="002C06B7">
        <w:trPr>
          <w:cantSplit/>
          <w:tblHeader/>
        </w:trPr>
        <w:tc>
          <w:tcPr>
            <w:tcW w:w="4219" w:type="dxa"/>
            <w:gridSpan w:val="2"/>
            <w:vMerge/>
            <w:vAlign w:val="center"/>
          </w:tcPr>
          <w:p w:rsidR="0087518E" w:rsidRDefault="0087518E" w:rsidP="002C06B7"/>
        </w:tc>
        <w:tc>
          <w:tcPr>
            <w:tcW w:w="1109" w:type="dxa"/>
            <w:vMerge/>
            <w:vAlign w:val="center"/>
          </w:tcPr>
          <w:p w:rsidR="0087518E" w:rsidRDefault="0087518E" w:rsidP="002C06B7"/>
        </w:tc>
        <w:tc>
          <w:tcPr>
            <w:tcW w:w="992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 процентах к предыдущему  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 процентах к предыдущему  году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прогноз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 процентах к предыдущему  году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прогноз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 процентах к предыдущему  году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прогноз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jc w:val="center"/>
              <w:rPr>
                <w:sz w:val="24"/>
              </w:rPr>
            </w:pPr>
            <w:r>
              <w:rPr>
                <w:sz w:val="24"/>
              </w:rPr>
              <w:t>в процентах к предыдущему  году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110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188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  <w:r w:rsidR="006B08BE">
              <w:rPr>
                <w:sz w:val="24"/>
              </w:rPr>
              <w:t>,001</w:t>
            </w:r>
          </w:p>
        </w:tc>
        <w:tc>
          <w:tcPr>
            <w:tcW w:w="99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88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</w:t>
            </w:r>
            <w:r w:rsidR="006B08BE">
              <w:rPr>
                <w:sz w:val="24"/>
              </w:rPr>
              <w:t>1</w:t>
            </w:r>
          </w:p>
        </w:tc>
        <w:tc>
          <w:tcPr>
            <w:tcW w:w="878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</w:t>
            </w:r>
            <w:r w:rsidR="006B08BE">
              <w:rPr>
                <w:sz w:val="24"/>
              </w:rPr>
              <w:t>1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</w:t>
            </w:r>
            <w:r w:rsidR="006B08BE">
              <w:rPr>
                <w:sz w:val="24"/>
              </w:rPr>
              <w:t>1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0,00</w:t>
            </w:r>
            <w:r w:rsidR="006B08BE"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Материнская смертность на 100 тыс. </w:t>
            </w:r>
            <w:proofErr w:type="gramStart"/>
            <w:r>
              <w:rPr>
                <w:sz w:val="24"/>
              </w:rPr>
              <w:t>родившихся</w:t>
            </w:r>
            <w:proofErr w:type="gramEnd"/>
            <w:r>
              <w:rPr>
                <w:sz w:val="24"/>
              </w:rPr>
              <w:t xml:space="preserve"> живыми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- в т.ч. в городских поселениях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- в сельских поселениях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87518E" w:rsidTr="002C06B7">
        <w:trPr>
          <w:cantSplit/>
          <w:trHeight w:val="425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87518E" w:rsidTr="002C06B7">
        <w:trPr>
          <w:cantSplit/>
          <w:trHeight w:val="425"/>
        </w:trPr>
        <w:tc>
          <w:tcPr>
            <w:tcW w:w="2943" w:type="dxa"/>
            <w:vMerge w:val="restart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отгруженных товаров собственного производства, </w:t>
            </w:r>
            <w:proofErr w:type="spellStart"/>
            <w:proofErr w:type="gramStart"/>
            <w:r>
              <w:rPr>
                <w:sz w:val="24"/>
              </w:rPr>
              <w:t>выполнен-ных</w:t>
            </w:r>
            <w:proofErr w:type="spellEnd"/>
            <w:proofErr w:type="gramEnd"/>
            <w:r>
              <w:rPr>
                <w:sz w:val="24"/>
              </w:rPr>
              <w:t xml:space="preserve"> работ и услуг собственными силами организаций по  видам экономической </w:t>
            </w:r>
            <w:proofErr w:type="spellStart"/>
            <w:r>
              <w:rPr>
                <w:sz w:val="24"/>
              </w:rPr>
              <w:t>деятель-ности</w:t>
            </w:r>
            <w:proofErr w:type="spellEnd"/>
            <w:r>
              <w:rPr>
                <w:sz w:val="24"/>
              </w:rPr>
              <w:t xml:space="preserve">: добыча полезных ископаемых, </w:t>
            </w:r>
            <w:proofErr w:type="spellStart"/>
            <w:r>
              <w:rPr>
                <w:sz w:val="24"/>
              </w:rPr>
              <w:t>обрабаты-вающие</w:t>
            </w:r>
            <w:proofErr w:type="spellEnd"/>
            <w:r>
              <w:rPr>
                <w:sz w:val="24"/>
              </w:rPr>
              <w:t xml:space="preserve"> отрасли, </w:t>
            </w:r>
            <w:proofErr w:type="spellStart"/>
            <w:r>
              <w:rPr>
                <w:sz w:val="24"/>
              </w:rPr>
              <w:t>произ-водство</w:t>
            </w:r>
            <w:proofErr w:type="spellEnd"/>
            <w:r>
              <w:rPr>
                <w:sz w:val="24"/>
              </w:rPr>
              <w:t xml:space="preserve"> и распределение электроэнергии, газа и  воды, млн. руб.</w:t>
            </w: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2943" w:type="dxa"/>
            <w:vMerge/>
            <w:vAlign w:val="center"/>
          </w:tcPr>
          <w:p w:rsidR="0087518E" w:rsidRDefault="0087518E" w:rsidP="002C06B7"/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процентах к предыдущему 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25"/>
        </w:trPr>
        <w:tc>
          <w:tcPr>
            <w:tcW w:w="2943" w:type="dxa"/>
            <w:vMerge w:val="restart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</w:t>
            </w:r>
            <w:r>
              <w:rPr>
                <w:sz w:val="24"/>
              </w:rPr>
              <w:lastRenderedPageBreak/>
              <w:t xml:space="preserve">хозяйствах всех категорий </w:t>
            </w: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</w:t>
            </w:r>
            <w:r w:rsidR="006B08BE">
              <w:rPr>
                <w:sz w:val="24"/>
              </w:rPr>
              <w:t>,</w:t>
            </w:r>
            <w:r w:rsidR="00484B3A">
              <w:rPr>
                <w:sz w:val="24"/>
              </w:rPr>
              <w:t>437</w:t>
            </w:r>
          </w:p>
        </w:tc>
        <w:tc>
          <w:tcPr>
            <w:tcW w:w="99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  <w:r w:rsidR="00484B3A">
              <w:rPr>
                <w:sz w:val="24"/>
              </w:rPr>
              <w:t>12,4</w:t>
            </w:r>
          </w:p>
        </w:tc>
        <w:tc>
          <w:tcPr>
            <w:tcW w:w="992" w:type="dxa"/>
          </w:tcPr>
          <w:p w:rsidR="0087518E" w:rsidRDefault="006B08BE" w:rsidP="006B08BE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7,</w:t>
            </w:r>
            <w:r w:rsidR="00484B3A">
              <w:rPr>
                <w:sz w:val="24"/>
              </w:rPr>
              <w:t>980</w:t>
            </w:r>
          </w:p>
        </w:tc>
        <w:tc>
          <w:tcPr>
            <w:tcW w:w="882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107,3</w:t>
            </w:r>
          </w:p>
        </w:tc>
        <w:tc>
          <w:tcPr>
            <w:tcW w:w="1102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8,</w:t>
            </w:r>
            <w:r w:rsidR="00484B3A">
              <w:rPr>
                <w:sz w:val="24"/>
              </w:rPr>
              <w:t>540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107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9,06</w:t>
            </w:r>
            <w:r w:rsidR="006B08BE"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84B3A">
              <w:rPr>
                <w:sz w:val="24"/>
              </w:rPr>
              <w:t>6,2</w:t>
            </w:r>
          </w:p>
        </w:tc>
        <w:tc>
          <w:tcPr>
            <w:tcW w:w="1083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9,6</w:t>
            </w:r>
            <w:r w:rsidR="0087518E">
              <w:rPr>
                <w:sz w:val="24"/>
              </w:rPr>
              <w:t>00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84B3A">
              <w:rPr>
                <w:sz w:val="24"/>
              </w:rPr>
              <w:t>5,9</w:t>
            </w:r>
          </w:p>
        </w:tc>
      </w:tr>
      <w:tr w:rsidR="0087518E" w:rsidTr="002C06B7">
        <w:trPr>
          <w:cantSplit/>
        </w:trPr>
        <w:tc>
          <w:tcPr>
            <w:tcW w:w="2943" w:type="dxa"/>
            <w:vMerge/>
            <w:vAlign w:val="center"/>
          </w:tcPr>
          <w:p w:rsidR="0087518E" w:rsidRDefault="0087518E" w:rsidP="002C06B7"/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процентах к предыдущему </w:t>
            </w:r>
            <w:r w:rsidRPr="005438F5">
              <w:rPr>
                <w:sz w:val="24"/>
                <w:szCs w:val="24"/>
              </w:rPr>
              <w:t>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6B08BE" w:rsidP="006B08BE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6B08B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0,024</w:t>
            </w:r>
          </w:p>
        </w:tc>
        <w:tc>
          <w:tcPr>
            <w:tcW w:w="992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2C06B7">
              <w:rPr>
                <w:sz w:val="24"/>
              </w:rPr>
              <w:t>40</w:t>
            </w:r>
          </w:p>
        </w:tc>
        <w:tc>
          <w:tcPr>
            <w:tcW w:w="88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  <w:r w:rsidR="00484B3A">
              <w:rPr>
                <w:sz w:val="24"/>
              </w:rPr>
              <w:t>66,7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0,04</w:t>
            </w:r>
            <w:r w:rsidR="00484B3A">
              <w:rPr>
                <w:sz w:val="24"/>
              </w:rPr>
              <w:t>1</w:t>
            </w:r>
          </w:p>
        </w:tc>
        <w:tc>
          <w:tcPr>
            <w:tcW w:w="878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  <w:r w:rsidR="00484B3A">
              <w:rPr>
                <w:sz w:val="24"/>
              </w:rPr>
              <w:t>02,5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484B3A">
              <w:rPr>
                <w:sz w:val="24"/>
              </w:rPr>
              <w:t>42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  <w:r w:rsidR="00484B3A">
              <w:rPr>
                <w:sz w:val="24"/>
              </w:rPr>
              <w:t>02,4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484B3A">
              <w:rPr>
                <w:sz w:val="24"/>
              </w:rPr>
              <w:t>43</w:t>
            </w:r>
          </w:p>
        </w:tc>
        <w:tc>
          <w:tcPr>
            <w:tcW w:w="999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84B3A">
              <w:rPr>
                <w:sz w:val="24"/>
              </w:rPr>
              <w:t>2,4</w:t>
            </w:r>
          </w:p>
        </w:tc>
      </w:tr>
      <w:tr w:rsidR="0087518E" w:rsidTr="002C06B7">
        <w:trPr>
          <w:cantSplit/>
          <w:trHeight w:val="310"/>
        </w:trPr>
        <w:tc>
          <w:tcPr>
            <w:tcW w:w="5328" w:type="dxa"/>
            <w:gridSpan w:val="3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Поголовье скота  (все категории хозяйств):</w:t>
            </w:r>
          </w:p>
        </w:tc>
        <w:tc>
          <w:tcPr>
            <w:tcW w:w="992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  <w:r w:rsidRPr="006274F2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  <w:r w:rsidRPr="006274F2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  <w:r w:rsidRPr="006274F2">
              <w:rPr>
                <w:rFonts w:ascii="Times New Roman" w:hAnsi="Times New Roman"/>
              </w:rPr>
              <w:t>Х</w:t>
            </w:r>
          </w:p>
        </w:tc>
        <w:tc>
          <w:tcPr>
            <w:tcW w:w="882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  <w:r w:rsidRPr="006274F2">
              <w:rPr>
                <w:rFonts w:ascii="Times New Roman" w:hAnsi="Times New Roman"/>
              </w:rPr>
              <w:t>Х</w:t>
            </w:r>
          </w:p>
        </w:tc>
        <w:tc>
          <w:tcPr>
            <w:tcW w:w="1102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  <w:r w:rsidRPr="006274F2">
              <w:rPr>
                <w:rFonts w:ascii="Times New Roman" w:hAnsi="Times New Roman"/>
              </w:rPr>
              <w:t>Х</w:t>
            </w:r>
          </w:p>
        </w:tc>
        <w:tc>
          <w:tcPr>
            <w:tcW w:w="878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  <w:r w:rsidRPr="006274F2">
              <w:rPr>
                <w:rFonts w:ascii="Times New Roman" w:hAnsi="Times New Roman"/>
              </w:rPr>
              <w:t>Х</w:t>
            </w:r>
          </w:p>
        </w:tc>
        <w:tc>
          <w:tcPr>
            <w:tcW w:w="1107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  <w:r w:rsidRPr="006274F2">
              <w:rPr>
                <w:rFonts w:ascii="Times New Roman" w:hAnsi="Times New Roman"/>
              </w:rPr>
              <w:t>Х</w:t>
            </w:r>
          </w:p>
        </w:tc>
        <w:tc>
          <w:tcPr>
            <w:tcW w:w="1053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  <w:r w:rsidRPr="006274F2">
              <w:rPr>
                <w:rFonts w:ascii="Times New Roman" w:hAnsi="Times New Roman"/>
              </w:rPr>
              <w:t>Х</w:t>
            </w:r>
          </w:p>
        </w:tc>
        <w:tc>
          <w:tcPr>
            <w:tcW w:w="1083" w:type="dxa"/>
          </w:tcPr>
          <w:p w:rsidR="0087518E" w:rsidRPr="006274F2" w:rsidRDefault="0087518E" w:rsidP="002C06B7">
            <w:pPr>
              <w:pStyle w:val="2"/>
              <w:jc w:val="both"/>
              <w:rPr>
                <w:rFonts w:ascii="Times New Roman" w:hAnsi="Times New Roman"/>
              </w:rPr>
            </w:pPr>
            <w:r w:rsidRPr="006274F2">
              <w:rPr>
                <w:rFonts w:ascii="Times New Roman" w:hAnsi="Times New Roman"/>
              </w:rPr>
              <w:t>Х</w:t>
            </w:r>
          </w:p>
        </w:tc>
        <w:tc>
          <w:tcPr>
            <w:tcW w:w="999" w:type="dxa"/>
            <w:tcBorders>
              <w:bottom w:val="nil"/>
            </w:tcBorders>
          </w:tcPr>
          <w:p w:rsidR="0087518E" w:rsidRPr="006274F2" w:rsidRDefault="0087518E" w:rsidP="002C06B7">
            <w:pPr>
              <w:pStyle w:val="2"/>
              <w:rPr>
                <w:rFonts w:ascii="Times New Roman" w:hAnsi="Times New Roman"/>
              </w:rPr>
            </w:pPr>
            <w:r w:rsidRPr="006274F2">
              <w:rPr>
                <w:rFonts w:ascii="Times New Roman" w:hAnsi="Times New Roman"/>
              </w:rPr>
              <w:t>Х</w:t>
            </w:r>
          </w:p>
        </w:tc>
      </w:tr>
      <w:tr w:rsidR="0087518E" w:rsidTr="002C06B7">
        <w:trPr>
          <w:cantSplit/>
          <w:trHeight w:val="439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2C06B7">
              <w:rPr>
                <w:sz w:val="24"/>
              </w:rPr>
              <w:t>86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AA4995">
              <w:rPr>
                <w:sz w:val="24"/>
              </w:rPr>
              <w:t>71</w:t>
            </w:r>
          </w:p>
        </w:tc>
        <w:tc>
          <w:tcPr>
            <w:tcW w:w="882" w:type="dxa"/>
          </w:tcPr>
          <w:p w:rsidR="0087518E" w:rsidRDefault="00AA4995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</w:t>
            </w:r>
            <w:r w:rsidR="00484B3A">
              <w:rPr>
                <w:sz w:val="24"/>
              </w:rPr>
              <w:t>2,6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484B3A">
              <w:rPr>
                <w:sz w:val="24"/>
              </w:rPr>
              <w:t>71</w:t>
            </w:r>
          </w:p>
        </w:tc>
        <w:tc>
          <w:tcPr>
            <w:tcW w:w="878" w:type="dxa"/>
          </w:tcPr>
          <w:p w:rsidR="0087518E" w:rsidRDefault="00AA4995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  <w:r w:rsidR="00484B3A">
              <w:rPr>
                <w:sz w:val="24"/>
              </w:rPr>
              <w:t>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484B3A">
              <w:rPr>
                <w:sz w:val="24"/>
              </w:rPr>
              <w:t>72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84B3A">
              <w:rPr>
                <w:sz w:val="24"/>
              </w:rPr>
              <w:t>1,4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484B3A">
              <w:rPr>
                <w:sz w:val="24"/>
              </w:rPr>
              <w:t>73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84B3A">
              <w:rPr>
                <w:sz w:val="24"/>
              </w:rPr>
              <w:t>1,4</w:t>
            </w:r>
          </w:p>
        </w:tc>
      </w:tr>
      <w:tr w:rsidR="0087518E" w:rsidTr="002C06B7">
        <w:trPr>
          <w:cantSplit/>
          <w:trHeight w:val="403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0,04</w:t>
            </w:r>
            <w:r w:rsidR="002C06B7">
              <w:rPr>
                <w:sz w:val="24"/>
              </w:rPr>
              <w:t>7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95,9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AA4995">
              <w:rPr>
                <w:sz w:val="24"/>
              </w:rPr>
              <w:t>38</w:t>
            </w:r>
          </w:p>
        </w:tc>
        <w:tc>
          <w:tcPr>
            <w:tcW w:w="882" w:type="dxa"/>
          </w:tcPr>
          <w:p w:rsidR="0087518E" w:rsidRDefault="00AA4995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</w:t>
            </w:r>
            <w:r w:rsidR="00484B3A">
              <w:rPr>
                <w:sz w:val="24"/>
              </w:rPr>
              <w:t>0,9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484B3A">
              <w:rPr>
                <w:sz w:val="24"/>
              </w:rPr>
              <w:t>38</w:t>
            </w:r>
          </w:p>
        </w:tc>
        <w:tc>
          <w:tcPr>
            <w:tcW w:w="878" w:type="dxa"/>
          </w:tcPr>
          <w:p w:rsidR="0087518E" w:rsidRDefault="00AA4995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  <w:r w:rsidR="00484B3A">
              <w:rPr>
                <w:sz w:val="24"/>
              </w:rPr>
              <w:t>00</w:t>
            </w:r>
          </w:p>
        </w:tc>
        <w:tc>
          <w:tcPr>
            <w:tcW w:w="1107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0,09</w:t>
            </w:r>
            <w:r w:rsidR="0087518E">
              <w:rPr>
                <w:sz w:val="24"/>
              </w:rPr>
              <w:t>9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84B3A">
              <w:rPr>
                <w:sz w:val="24"/>
              </w:rPr>
              <w:t>2,6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484B3A">
              <w:rPr>
                <w:sz w:val="24"/>
              </w:rPr>
              <w:t>40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84B3A">
              <w:rPr>
                <w:sz w:val="24"/>
              </w:rPr>
              <w:t>2,6</w:t>
            </w:r>
          </w:p>
        </w:tc>
      </w:tr>
      <w:tr w:rsidR="0087518E" w:rsidTr="002C06B7">
        <w:trPr>
          <w:cantSplit/>
          <w:trHeight w:val="43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голов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2C06B7">
              <w:rPr>
                <w:sz w:val="24"/>
              </w:rPr>
              <w:t>50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142,4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</w:t>
            </w:r>
            <w:r w:rsidR="00484B3A">
              <w:rPr>
                <w:sz w:val="24"/>
              </w:rPr>
              <w:t>090</w:t>
            </w:r>
          </w:p>
        </w:tc>
        <w:tc>
          <w:tcPr>
            <w:tcW w:w="882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0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484B3A">
              <w:rPr>
                <w:sz w:val="24"/>
              </w:rPr>
              <w:t>92</w:t>
            </w:r>
          </w:p>
        </w:tc>
        <w:tc>
          <w:tcPr>
            <w:tcW w:w="878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484B3A">
              <w:rPr>
                <w:sz w:val="24"/>
              </w:rPr>
              <w:t>94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  <w:r w:rsidR="002C06B7">
              <w:rPr>
                <w:sz w:val="24"/>
              </w:rPr>
              <w:t>0</w:t>
            </w:r>
            <w:r w:rsidR="00484B3A">
              <w:rPr>
                <w:sz w:val="24"/>
              </w:rPr>
              <w:t>2,2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0,0</w:t>
            </w:r>
            <w:r w:rsidR="00484B3A">
              <w:rPr>
                <w:sz w:val="24"/>
              </w:rPr>
              <w:t>96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</w:t>
            </w:r>
            <w:r w:rsidR="00484B3A">
              <w:rPr>
                <w:sz w:val="24"/>
              </w:rPr>
              <w:t>02,1</w:t>
            </w:r>
          </w:p>
        </w:tc>
      </w:tr>
      <w:tr w:rsidR="0087518E" w:rsidTr="002C06B7">
        <w:trPr>
          <w:cantSplit/>
          <w:trHeight w:val="401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0,13</w:t>
            </w:r>
            <w:r w:rsidR="00484B3A"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  <w:r w:rsidR="00AA4995">
              <w:rPr>
                <w:sz w:val="24"/>
              </w:rPr>
              <w:t>,1</w:t>
            </w:r>
            <w:r w:rsidR="00484B3A">
              <w:rPr>
                <w:sz w:val="24"/>
              </w:rPr>
              <w:t>14</w:t>
            </w:r>
          </w:p>
        </w:tc>
        <w:tc>
          <w:tcPr>
            <w:tcW w:w="882" w:type="dxa"/>
          </w:tcPr>
          <w:p w:rsidR="0087518E" w:rsidRDefault="00484B3A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86,4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0,11</w:t>
            </w:r>
            <w:r w:rsidR="00484B3A">
              <w:rPr>
                <w:sz w:val="24"/>
              </w:rPr>
              <w:t>4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</w:t>
            </w:r>
            <w:r w:rsidR="00484B3A">
              <w:rPr>
                <w:sz w:val="24"/>
              </w:rPr>
              <w:t>15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</w:t>
            </w:r>
            <w:r w:rsidR="00484B3A">
              <w:rPr>
                <w:sz w:val="24"/>
              </w:rPr>
              <w:t>9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0,13</w:t>
            </w:r>
            <w:r w:rsidR="00484B3A">
              <w:rPr>
                <w:sz w:val="24"/>
              </w:rPr>
              <w:t>6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</w:t>
            </w:r>
            <w:r w:rsidR="00484B3A">
              <w:rPr>
                <w:sz w:val="24"/>
              </w:rPr>
              <w:t>9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тонн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</w:t>
            </w:r>
            <w:r w:rsidR="00484B3A"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484B3A">
              <w:rPr>
                <w:sz w:val="24"/>
              </w:rPr>
              <w:t>3,3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</w:t>
            </w:r>
            <w:r w:rsidR="00484B3A">
              <w:rPr>
                <w:sz w:val="24"/>
              </w:rPr>
              <w:t>2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2C06B7">
              <w:rPr>
                <w:sz w:val="24"/>
              </w:rPr>
              <w:t>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</w:t>
            </w:r>
            <w:r w:rsidR="00484B3A">
              <w:rPr>
                <w:sz w:val="24"/>
              </w:rPr>
              <w:t>2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</w:t>
            </w:r>
            <w:r w:rsidR="00484B3A">
              <w:rPr>
                <w:sz w:val="24"/>
              </w:rPr>
              <w:t>3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</w:t>
            </w:r>
            <w:r w:rsidR="00484B3A">
              <w:rPr>
                <w:sz w:val="24"/>
              </w:rPr>
              <w:t>4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</w:tr>
      <w:tr w:rsidR="0087518E" w:rsidTr="002C06B7">
        <w:trPr>
          <w:cantSplit/>
          <w:trHeight w:val="480"/>
        </w:trPr>
        <w:tc>
          <w:tcPr>
            <w:tcW w:w="2943" w:type="dxa"/>
            <w:vMerge w:val="restart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Инвестиции в основной капитал за счет всех </w:t>
            </w:r>
            <w:r>
              <w:rPr>
                <w:sz w:val="24"/>
              </w:rPr>
              <w:lastRenderedPageBreak/>
              <w:t>источников финансирования</w:t>
            </w: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87518E" w:rsidTr="002C06B7">
        <w:trPr>
          <w:cantSplit/>
          <w:trHeight w:val="480"/>
        </w:trPr>
        <w:tc>
          <w:tcPr>
            <w:tcW w:w="2943" w:type="dxa"/>
            <w:vMerge/>
            <w:vAlign w:val="center"/>
          </w:tcPr>
          <w:p w:rsidR="0087518E" w:rsidRDefault="0087518E" w:rsidP="002C06B7"/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процентах к предыдущему </w:t>
            </w:r>
            <w:r w:rsidRPr="005438F5">
              <w:rPr>
                <w:sz w:val="24"/>
                <w:szCs w:val="24"/>
              </w:rPr>
              <w:t>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87518E" w:rsidTr="002C06B7">
        <w:trPr>
          <w:cantSplit/>
          <w:trHeight w:val="480"/>
        </w:trPr>
        <w:tc>
          <w:tcPr>
            <w:tcW w:w="2943" w:type="dxa"/>
            <w:vMerge w:val="restart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</w:trPr>
        <w:tc>
          <w:tcPr>
            <w:tcW w:w="2943" w:type="dxa"/>
            <w:vMerge/>
            <w:vAlign w:val="center"/>
          </w:tcPr>
          <w:p w:rsidR="0087518E" w:rsidRDefault="0087518E" w:rsidP="002C06B7"/>
        </w:tc>
        <w:tc>
          <w:tcPr>
            <w:tcW w:w="1276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процентах к предыдущему </w:t>
            </w:r>
            <w:r w:rsidRPr="005438F5">
              <w:rPr>
                <w:sz w:val="24"/>
                <w:szCs w:val="24"/>
              </w:rPr>
              <w:t>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10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кв</w:t>
            </w:r>
            <w:proofErr w:type="gramStart"/>
            <w:r w:rsidRPr="005438F5">
              <w:rPr>
                <w:sz w:val="24"/>
                <w:szCs w:val="24"/>
              </w:rPr>
              <w:t>.м</w:t>
            </w:r>
            <w:proofErr w:type="gramEnd"/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общей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площ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10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кв</w:t>
            </w:r>
            <w:proofErr w:type="gramStart"/>
            <w:r w:rsidRPr="005438F5">
              <w:rPr>
                <w:sz w:val="24"/>
                <w:szCs w:val="24"/>
              </w:rPr>
              <w:t>.м</w:t>
            </w:r>
            <w:proofErr w:type="gramEnd"/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общей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proofErr w:type="spellStart"/>
            <w:r w:rsidRPr="005438F5">
              <w:rPr>
                <w:sz w:val="24"/>
                <w:szCs w:val="24"/>
              </w:rPr>
              <w:t>площ</w:t>
            </w:r>
            <w:proofErr w:type="spellEnd"/>
            <w:r w:rsidRPr="005438F5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52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кв</w:t>
            </w:r>
            <w:proofErr w:type="gramStart"/>
            <w:r w:rsidRPr="005438F5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</w:t>
            </w:r>
            <w:r w:rsidR="002C06B7">
              <w:rPr>
                <w:sz w:val="24"/>
              </w:rPr>
              <w:t>,</w:t>
            </w:r>
            <w:r>
              <w:rPr>
                <w:sz w:val="24"/>
              </w:rPr>
              <w:t>46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21,46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2146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2146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2146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552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тыс. тонн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418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  <w:trHeight w:val="424"/>
        </w:trPr>
        <w:tc>
          <w:tcPr>
            <w:tcW w:w="2943" w:type="dxa"/>
            <w:vMerge w:val="restart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Оборот розничной торговли, включая общественное  питание</w:t>
            </w: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9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3,</w:t>
            </w:r>
            <w:r w:rsidR="002C06B7">
              <w:rPr>
                <w:sz w:val="24"/>
              </w:rPr>
              <w:t>1</w:t>
            </w:r>
          </w:p>
        </w:tc>
        <w:tc>
          <w:tcPr>
            <w:tcW w:w="882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3,</w:t>
            </w:r>
            <w:r w:rsidR="002C06B7">
              <w:rPr>
                <w:sz w:val="24"/>
              </w:rPr>
              <w:t>2</w:t>
            </w:r>
          </w:p>
        </w:tc>
        <w:tc>
          <w:tcPr>
            <w:tcW w:w="878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3,</w:t>
            </w:r>
            <w:r w:rsidR="002C06B7">
              <w:rPr>
                <w:sz w:val="24"/>
              </w:rPr>
              <w:t>3</w:t>
            </w:r>
          </w:p>
        </w:tc>
        <w:tc>
          <w:tcPr>
            <w:tcW w:w="1053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3,</w:t>
            </w:r>
            <w:r w:rsidR="002C06B7">
              <w:rPr>
                <w:sz w:val="24"/>
              </w:rPr>
              <w:t>4</w:t>
            </w:r>
          </w:p>
        </w:tc>
        <w:tc>
          <w:tcPr>
            <w:tcW w:w="999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</w:tr>
      <w:tr w:rsidR="0087518E" w:rsidTr="002C06B7">
        <w:trPr>
          <w:cantSplit/>
        </w:trPr>
        <w:tc>
          <w:tcPr>
            <w:tcW w:w="2943" w:type="dxa"/>
            <w:vMerge/>
            <w:vAlign w:val="center"/>
          </w:tcPr>
          <w:p w:rsidR="0087518E" w:rsidRDefault="0087518E" w:rsidP="002C06B7"/>
        </w:tc>
        <w:tc>
          <w:tcPr>
            <w:tcW w:w="1276" w:type="dxa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процентах к предыдущему </w:t>
            </w:r>
            <w:r w:rsidRPr="005438F5">
              <w:rPr>
                <w:sz w:val="24"/>
                <w:szCs w:val="24"/>
              </w:rPr>
              <w:t>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3"/>
        </w:trPr>
        <w:tc>
          <w:tcPr>
            <w:tcW w:w="2943" w:type="dxa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 w:rsidRPr="005438F5">
              <w:rPr>
                <w:sz w:val="24"/>
                <w:szCs w:val="24"/>
              </w:rPr>
              <w:t>млн.</w:t>
            </w: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0,33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0,33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0,3</w:t>
            </w:r>
            <w:r w:rsidR="002C06B7">
              <w:rPr>
                <w:sz w:val="24"/>
              </w:rPr>
              <w:t>4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2C06B7">
              <w:rPr>
                <w:sz w:val="24"/>
              </w:rPr>
              <w:t>3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0,3</w:t>
            </w:r>
            <w:r w:rsidR="002C06B7">
              <w:rPr>
                <w:sz w:val="24"/>
              </w:rPr>
              <w:t>5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0,3</w:t>
            </w:r>
            <w:r w:rsidR="002C06B7">
              <w:rPr>
                <w:sz w:val="24"/>
              </w:rPr>
              <w:t>6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</w:tr>
      <w:tr w:rsidR="0087518E" w:rsidTr="002C06B7">
        <w:trPr>
          <w:cantSplit/>
        </w:trPr>
        <w:tc>
          <w:tcPr>
            <w:tcW w:w="294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276" w:type="dxa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процентах к предыдущему </w:t>
            </w:r>
            <w:r w:rsidRPr="005438F5">
              <w:rPr>
                <w:sz w:val="24"/>
                <w:szCs w:val="24"/>
              </w:rPr>
              <w:t>году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Уровень официально зарегистрированной безработицы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</w:t>
            </w:r>
            <w:r w:rsidR="002C06B7">
              <w:rPr>
                <w:sz w:val="24"/>
              </w:rPr>
              <w:t>8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занятых на малых предприятиях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rPr>
                <w:sz w:val="24"/>
              </w:rPr>
            </w:pPr>
            <w:r w:rsidRPr="005438F5">
              <w:rPr>
                <w:sz w:val="24"/>
              </w:rPr>
              <w:t>чел</w:t>
            </w:r>
            <w:r>
              <w:rPr>
                <w:sz w:val="24"/>
              </w:rPr>
              <w:t>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  <w:trHeight w:val="527"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Прибыль прибыльных предприятий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  <w:vAlign w:val="bottom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млн. 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  <w:vAlign w:val="bottom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</w:t>
            </w:r>
            <w:r w:rsidR="007F2E6F">
              <w:rPr>
                <w:sz w:val="24"/>
              </w:rPr>
              <w:t>030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</w:t>
            </w:r>
            <w:r w:rsidR="007F2E6F">
              <w:rPr>
                <w:sz w:val="24"/>
              </w:rPr>
              <w:t>030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</w:t>
            </w:r>
            <w:r w:rsidR="007F2E6F">
              <w:rPr>
                <w:sz w:val="24"/>
              </w:rPr>
              <w:t>030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</w:t>
            </w:r>
            <w:r w:rsidR="007F2E6F">
              <w:rPr>
                <w:sz w:val="24"/>
              </w:rPr>
              <w:t>030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7F2E6F">
              <w:rPr>
                <w:sz w:val="24"/>
              </w:rPr>
              <w:t>0</w:t>
            </w:r>
          </w:p>
        </w:tc>
        <w:tc>
          <w:tcPr>
            <w:tcW w:w="1083" w:type="dxa"/>
          </w:tcPr>
          <w:p w:rsidR="0087518E" w:rsidRDefault="002C06B7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9</w:t>
            </w:r>
            <w:r w:rsidR="007F2E6F">
              <w:rPr>
                <w:sz w:val="24"/>
              </w:rPr>
              <w:t>030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</w:t>
            </w:r>
            <w:r w:rsidR="007F2E6F">
              <w:rPr>
                <w:sz w:val="24"/>
              </w:rPr>
              <w:t>0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</w:p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0,475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0,475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0,475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0,475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0,475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87518E" w:rsidTr="002C06B7">
        <w:trPr>
          <w:cantSplit/>
        </w:trPr>
        <w:tc>
          <w:tcPr>
            <w:tcW w:w="4219" w:type="dxa"/>
            <w:gridSpan w:val="2"/>
          </w:tcPr>
          <w:p w:rsidR="0087518E" w:rsidRDefault="0087518E" w:rsidP="002C06B7">
            <w:pPr>
              <w:pStyle w:val="Normal1"/>
              <w:jc w:val="left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1109" w:type="dxa"/>
          </w:tcPr>
          <w:p w:rsidR="0087518E" w:rsidRPr="005438F5" w:rsidRDefault="0087518E" w:rsidP="002C06B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рублей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28,1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28,1</w:t>
            </w:r>
          </w:p>
        </w:tc>
        <w:tc>
          <w:tcPr>
            <w:tcW w:w="88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2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28,1</w:t>
            </w:r>
          </w:p>
        </w:tc>
        <w:tc>
          <w:tcPr>
            <w:tcW w:w="878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28,1</w:t>
            </w:r>
          </w:p>
        </w:tc>
        <w:tc>
          <w:tcPr>
            <w:tcW w:w="105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83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28,1</w:t>
            </w:r>
          </w:p>
        </w:tc>
        <w:tc>
          <w:tcPr>
            <w:tcW w:w="999" w:type="dxa"/>
          </w:tcPr>
          <w:p w:rsidR="0087518E" w:rsidRDefault="0087518E" w:rsidP="002C06B7">
            <w:pPr>
              <w:pStyle w:val="Normal1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43520E" w:rsidRDefault="0043520E"/>
    <w:sectPr w:rsidR="0043520E" w:rsidSect="00A330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18E"/>
    <w:rsid w:val="002C06B7"/>
    <w:rsid w:val="0043520E"/>
    <w:rsid w:val="00447536"/>
    <w:rsid w:val="004765C9"/>
    <w:rsid w:val="00484B3A"/>
    <w:rsid w:val="005006C6"/>
    <w:rsid w:val="00567DCD"/>
    <w:rsid w:val="006A45CA"/>
    <w:rsid w:val="006B08BE"/>
    <w:rsid w:val="007F2E6F"/>
    <w:rsid w:val="0087518E"/>
    <w:rsid w:val="00920A85"/>
    <w:rsid w:val="00A330FF"/>
    <w:rsid w:val="00A73D1B"/>
    <w:rsid w:val="00AA4995"/>
    <w:rsid w:val="00B3588C"/>
    <w:rsid w:val="00B5320D"/>
    <w:rsid w:val="00C855C6"/>
    <w:rsid w:val="00D23BD1"/>
    <w:rsid w:val="00D541C1"/>
    <w:rsid w:val="00D82C0D"/>
    <w:rsid w:val="00F24D1A"/>
    <w:rsid w:val="00F80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8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18E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7518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Normal1">
    <w:name w:val="Normal1"/>
    <w:rsid w:val="008751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rsid w:val="0087518E"/>
    <w:pPr>
      <w:jc w:val="center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2016-11-14T04:11:00Z</dcterms:created>
  <dcterms:modified xsi:type="dcterms:W3CDTF">2018-03-28T03:08:00Z</dcterms:modified>
</cp:coreProperties>
</file>